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856" w:rsidRDefault="00721856">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762000</wp:posOffset>
                </wp:positionH>
                <wp:positionV relativeFrom="paragraph">
                  <wp:posOffset>38100</wp:posOffset>
                </wp:positionV>
                <wp:extent cx="758190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0" cy="314325"/>
                        </a:xfrm>
                        <a:prstGeom prst="rect">
                          <a:avLst/>
                        </a:prstGeom>
                        <a:solidFill>
                          <a:srgbClr val="FFFFFF"/>
                        </a:solidFill>
                        <a:ln w="9525">
                          <a:solidFill>
                            <a:srgbClr val="000000"/>
                          </a:solidFill>
                          <a:miter lim="800000"/>
                          <a:headEnd/>
                          <a:tailEnd/>
                        </a:ln>
                      </wps:spPr>
                      <wps:txbx>
                        <w:txbxContent>
                          <w:p w:rsidR="00721856" w:rsidRPr="00721856" w:rsidRDefault="00721856">
                            <w:pPr>
                              <w:rPr>
                                <w:rFonts w:ascii="Twinkl Cursive Looped" w:hAnsi="Twinkl Cursive Looped"/>
                                <w:sz w:val="28"/>
                                <w:szCs w:val="28"/>
                              </w:rPr>
                            </w:pPr>
                            <w:r w:rsidRPr="00721856">
                              <w:rPr>
                                <w:rFonts w:ascii="Twinkl Cursive Looped" w:hAnsi="Twinkl Cursive Looped"/>
                                <w:sz w:val="28"/>
                                <w:szCs w:val="28"/>
                              </w:rPr>
                              <w:t xml:space="preserve">Year 4 – </w:t>
                            </w:r>
                            <w:r w:rsidR="00DD1B04">
                              <w:rPr>
                                <w:rFonts w:ascii="Twinkl Cursive Looped" w:hAnsi="Twinkl Cursive Looped"/>
                                <w:sz w:val="28"/>
                                <w:szCs w:val="28"/>
                              </w:rPr>
                              <w:t xml:space="preserve">Northern </w:t>
                            </w:r>
                            <w:proofErr w:type="gramStart"/>
                            <w:r w:rsidR="00DD1B04">
                              <w:rPr>
                                <w:rFonts w:ascii="Twinkl Cursive Looped" w:hAnsi="Twinkl Cursive Looped"/>
                                <w:sz w:val="28"/>
                                <w:szCs w:val="28"/>
                              </w:rPr>
                              <w:t>Europe</w:t>
                            </w:r>
                            <w:r w:rsidR="001C6617">
                              <w:rPr>
                                <w:rFonts w:ascii="Twinkl Cursive Looped" w:hAnsi="Twinkl Cursive Looped"/>
                                <w:sz w:val="28"/>
                                <w:szCs w:val="28"/>
                              </w:rPr>
                              <w:t xml:space="preserve"> </w:t>
                            </w:r>
                            <w:r w:rsidRPr="00721856">
                              <w:rPr>
                                <w:rFonts w:ascii="Twinkl Cursive Looped" w:hAnsi="Twinkl Cursive Looped"/>
                                <w:sz w:val="28"/>
                                <w:szCs w:val="28"/>
                              </w:rPr>
                              <w:t xml:space="preserve"> –</w:t>
                            </w:r>
                            <w:proofErr w:type="gramEnd"/>
                            <w:r w:rsidRPr="00721856">
                              <w:rPr>
                                <w:rFonts w:ascii="Twinkl Cursive Looped" w:hAnsi="Twinkl Cursive Looped"/>
                                <w:sz w:val="28"/>
                                <w:szCs w:val="28"/>
                              </w:rPr>
                              <w:t xml:space="preserve"> </w:t>
                            </w:r>
                            <w:r w:rsidR="00DD1B04">
                              <w:rPr>
                                <w:rFonts w:ascii="Twinkl Cursive Looped" w:hAnsi="Twinkl Cursive Looped"/>
                                <w:sz w:val="28"/>
                                <w:szCs w:val="28"/>
                              </w:rPr>
                              <w:t>Focusing on similarities between North West and Bay of Naples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pt;margin-top:3pt;width:597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">
                <v:textbox>
                  <w:txbxContent>
                    <w:p w:rsidR="00721856" w:rsidRPr="00721856" w:rsidRDefault="00721856">
                      <w:pPr>
                        <w:rPr>
                          <w:rFonts w:ascii="Twinkl Cursive Looped" w:hAnsi="Twinkl Cursive Looped"/>
                          <w:sz w:val="28"/>
                          <w:szCs w:val="28"/>
                        </w:rPr>
                      </w:pPr>
                      <w:r w:rsidRPr="00721856">
                        <w:rPr>
                          <w:rFonts w:ascii="Twinkl Cursive Looped" w:hAnsi="Twinkl Cursive Looped"/>
                          <w:sz w:val="28"/>
                          <w:szCs w:val="28"/>
                        </w:rPr>
                        <w:t xml:space="preserve">Year 4 – </w:t>
                      </w:r>
                      <w:r w:rsidR="00DD1B04">
                        <w:rPr>
                          <w:rFonts w:ascii="Twinkl Cursive Looped" w:hAnsi="Twinkl Cursive Looped"/>
                          <w:sz w:val="28"/>
                          <w:szCs w:val="28"/>
                        </w:rPr>
                        <w:t xml:space="preserve">Northern </w:t>
                      </w:r>
                      <w:proofErr w:type="gramStart"/>
                      <w:r w:rsidR="00DD1B04">
                        <w:rPr>
                          <w:rFonts w:ascii="Twinkl Cursive Looped" w:hAnsi="Twinkl Cursive Looped"/>
                          <w:sz w:val="28"/>
                          <w:szCs w:val="28"/>
                        </w:rPr>
                        <w:t>Europe</w:t>
                      </w:r>
                      <w:r w:rsidR="001C6617">
                        <w:rPr>
                          <w:rFonts w:ascii="Twinkl Cursive Looped" w:hAnsi="Twinkl Cursive Looped"/>
                          <w:sz w:val="28"/>
                          <w:szCs w:val="28"/>
                        </w:rPr>
                        <w:t xml:space="preserve"> </w:t>
                      </w:r>
                      <w:r w:rsidRPr="00721856">
                        <w:rPr>
                          <w:rFonts w:ascii="Twinkl Cursive Looped" w:hAnsi="Twinkl Cursive Looped"/>
                          <w:sz w:val="28"/>
                          <w:szCs w:val="28"/>
                        </w:rPr>
                        <w:t xml:space="preserve"> –</w:t>
                      </w:r>
                      <w:proofErr w:type="gramEnd"/>
                      <w:r w:rsidRPr="00721856">
                        <w:rPr>
                          <w:rFonts w:ascii="Twinkl Cursive Looped" w:hAnsi="Twinkl Cursive Looped"/>
                          <w:sz w:val="28"/>
                          <w:szCs w:val="28"/>
                        </w:rPr>
                        <w:t xml:space="preserve"> </w:t>
                      </w:r>
                      <w:r w:rsidR="00DD1B04">
                        <w:rPr>
                          <w:rFonts w:ascii="Twinkl Cursive Looped" w:hAnsi="Twinkl Cursive Looped"/>
                          <w:sz w:val="28"/>
                          <w:szCs w:val="28"/>
                        </w:rPr>
                        <w:t>Focusing on similarities between North West and Bay of Naples</w:t>
                      </w:r>
                    </w:p>
                  </w:txbxContent>
                </v:textbox>
                <w10:wrap type="square"/>
              </v:shape>
            </w:pict>
          </mc:Fallback>
        </mc:AlternateContent>
      </w:r>
    </w:p>
    <w:tbl>
      <w:tblPr>
        <w:tblStyle w:val="TableGrid"/>
        <w:tblpPr w:leftFromText="180" w:rightFromText="180" w:vertAnchor="page" w:horzAnchor="margin" w:tblpY="1396"/>
        <w:tblW w:w="7587" w:type="dxa"/>
        <w:tblLook w:val="04A0" w:firstRow="1" w:lastRow="0" w:firstColumn="1" w:lastColumn="0" w:noHBand="0" w:noVBand="1"/>
      </w:tblPr>
      <w:tblGrid>
        <w:gridCol w:w="1772"/>
        <w:gridCol w:w="5815"/>
      </w:tblGrid>
      <w:tr w:rsidR="00067937" w:rsidTr="00067937">
        <w:trPr>
          <w:trHeight w:val="264"/>
        </w:trPr>
        <w:tc>
          <w:tcPr>
            <w:tcW w:w="1772" w:type="dxa"/>
          </w:tcPr>
          <w:p w:rsidR="00067937" w:rsidRPr="00340B27" w:rsidRDefault="00067937" w:rsidP="00067937">
            <w:pPr>
              <w:rPr>
                <w:rFonts w:ascii="Twinkl Cursive Looped" w:hAnsi="Twinkl Cursive Looped"/>
                <w:b/>
                <w:szCs w:val="24"/>
                <w:u w:val="single"/>
              </w:rPr>
            </w:pPr>
            <w:r w:rsidRPr="00340B27">
              <w:rPr>
                <w:rFonts w:ascii="Twinkl Cursive Looped" w:hAnsi="Twinkl Cursive Looped"/>
                <w:b/>
                <w:szCs w:val="24"/>
                <w:u w:val="single"/>
              </w:rPr>
              <w:t>Vocabulary</w:t>
            </w:r>
          </w:p>
        </w:tc>
        <w:tc>
          <w:tcPr>
            <w:tcW w:w="5815" w:type="dxa"/>
          </w:tcPr>
          <w:p w:rsidR="00067937" w:rsidRPr="00340B27" w:rsidRDefault="00067937" w:rsidP="00067937">
            <w:pPr>
              <w:rPr>
                <w:rFonts w:ascii="Twinkl Cursive Looped" w:hAnsi="Twinkl Cursive Looped"/>
                <w:b/>
                <w:szCs w:val="24"/>
                <w:u w:val="single"/>
              </w:rPr>
            </w:pPr>
            <w:r w:rsidRPr="00340B27">
              <w:rPr>
                <w:rFonts w:ascii="Twinkl Cursive Looped" w:hAnsi="Twinkl Cursive Looped"/>
                <w:b/>
                <w:szCs w:val="24"/>
                <w:u w:val="single"/>
              </w:rPr>
              <w:t>Definition</w:t>
            </w:r>
          </w:p>
        </w:tc>
      </w:tr>
      <w:tr w:rsidR="00DD1B04" w:rsidTr="00067937">
        <w:trPr>
          <w:trHeight w:val="249"/>
        </w:trPr>
        <w:tc>
          <w:tcPr>
            <w:tcW w:w="1772" w:type="dxa"/>
          </w:tcPr>
          <w:p w:rsidR="00DD1B04" w:rsidRPr="00340B27" w:rsidRDefault="00E950AB" w:rsidP="00DD1B04">
            <w:pPr>
              <w:pStyle w:val="NoSpacing"/>
              <w:rPr>
                <w:rFonts w:ascii="Twinkl Cursive Looped" w:hAnsi="Twinkl Cursive Looped"/>
                <w:szCs w:val="24"/>
              </w:rPr>
            </w:pPr>
            <w:r w:rsidRPr="00340B27">
              <w:rPr>
                <w:rFonts w:ascii="Twinkl Cursive Looped" w:hAnsi="Twinkl Cursive Looped"/>
                <w:szCs w:val="24"/>
              </w:rPr>
              <w:t>r</w:t>
            </w:r>
            <w:r w:rsidR="00DD1B04" w:rsidRPr="00340B27">
              <w:rPr>
                <w:rFonts w:ascii="Twinkl Cursive Looped" w:hAnsi="Twinkl Cursive Looped"/>
                <w:szCs w:val="24"/>
              </w:rPr>
              <w:t>egion</w:t>
            </w:r>
          </w:p>
        </w:tc>
        <w:tc>
          <w:tcPr>
            <w:tcW w:w="5815" w:type="dxa"/>
          </w:tcPr>
          <w:p w:rsidR="00DD1B04" w:rsidRPr="00340B27" w:rsidRDefault="00E950AB" w:rsidP="00DD1B04">
            <w:pPr>
              <w:rPr>
                <w:rFonts w:ascii="Twinkl Cursive Looped" w:hAnsi="Twinkl Cursive Looped"/>
                <w:szCs w:val="24"/>
              </w:rPr>
            </w:pPr>
            <w:r w:rsidRPr="00340B27">
              <w:rPr>
                <w:rFonts w:ascii="Twinkl Cursive Looped" w:hAnsi="Twinkl Cursive Looped"/>
                <w:szCs w:val="24"/>
              </w:rPr>
              <w:t>a specific region that has common features</w:t>
            </w:r>
          </w:p>
        </w:tc>
      </w:tr>
      <w:tr w:rsidR="00DD1B04" w:rsidTr="00067937">
        <w:trPr>
          <w:trHeight w:val="249"/>
        </w:trPr>
        <w:tc>
          <w:tcPr>
            <w:tcW w:w="1772" w:type="dxa"/>
          </w:tcPr>
          <w:p w:rsidR="00DD1B04" w:rsidRPr="00340B27" w:rsidRDefault="00DD1B04" w:rsidP="00DD1B04">
            <w:pPr>
              <w:pStyle w:val="NoSpacing"/>
              <w:rPr>
                <w:rFonts w:ascii="Twinkl Cursive Looped" w:hAnsi="Twinkl Cursive Looped"/>
                <w:szCs w:val="24"/>
              </w:rPr>
            </w:pPr>
            <w:r w:rsidRPr="00340B27">
              <w:rPr>
                <w:rFonts w:ascii="Twinkl Cursive Looped" w:hAnsi="Twinkl Cursive Looped"/>
                <w:szCs w:val="24"/>
              </w:rPr>
              <w:t>diverse</w:t>
            </w:r>
          </w:p>
        </w:tc>
        <w:tc>
          <w:tcPr>
            <w:tcW w:w="5815" w:type="dxa"/>
          </w:tcPr>
          <w:p w:rsidR="00DD1B04" w:rsidRPr="00340B27" w:rsidRDefault="00E950AB" w:rsidP="00DD1B04">
            <w:pPr>
              <w:rPr>
                <w:rFonts w:ascii="Twinkl Cursive Looped" w:hAnsi="Twinkl Cursive Looped"/>
                <w:szCs w:val="24"/>
              </w:rPr>
            </w:pPr>
            <w:r w:rsidRPr="00340B27">
              <w:rPr>
                <w:rFonts w:ascii="Twinkl Cursive Looped" w:hAnsi="Twinkl Cursive Looped"/>
                <w:szCs w:val="24"/>
              </w:rPr>
              <w:t>means differences</w:t>
            </w:r>
          </w:p>
        </w:tc>
      </w:tr>
      <w:tr w:rsidR="00DD1B04" w:rsidTr="00067937">
        <w:trPr>
          <w:trHeight w:val="264"/>
        </w:trPr>
        <w:tc>
          <w:tcPr>
            <w:tcW w:w="1772" w:type="dxa"/>
          </w:tcPr>
          <w:p w:rsidR="00DD1B04" w:rsidRPr="00340B27" w:rsidRDefault="00DD1B04" w:rsidP="00DD1B04">
            <w:pPr>
              <w:pStyle w:val="NoSpacing"/>
              <w:rPr>
                <w:rFonts w:ascii="Twinkl Cursive Looped" w:hAnsi="Twinkl Cursive Looped"/>
                <w:szCs w:val="24"/>
              </w:rPr>
            </w:pPr>
            <w:r w:rsidRPr="00340B27">
              <w:rPr>
                <w:rFonts w:ascii="Twinkl Cursive Looped" w:hAnsi="Twinkl Cursive Looped"/>
                <w:szCs w:val="24"/>
              </w:rPr>
              <w:t>Ordnance Survey map</w:t>
            </w:r>
          </w:p>
        </w:tc>
        <w:tc>
          <w:tcPr>
            <w:tcW w:w="5815" w:type="dxa"/>
          </w:tcPr>
          <w:p w:rsidR="00DD1B04" w:rsidRPr="00340B27" w:rsidRDefault="00E92202" w:rsidP="00DD1B04">
            <w:pPr>
              <w:rPr>
                <w:rFonts w:ascii="Twinkl Cursive Looped" w:hAnsi="Twinkl Cursive Looped"/>
                <w:szCs w:val="24"/>
              </w:rPr>
            </w:pPr>
            <w:r w:rsidRPr="00340B27">
              <w:rPr>
                <w:rFonts w:ascii="Twinkl Cursive Looped" w:hAnsi="Twinkl Cursive Looped"/>
                <w:szCs w:val="24"/>
              </w:rPr>
              <w:t>an organisation that creates maps of Great Britain</w:t>
            </w:r>
          </w:p>
        </w:tc>
      </w:tr>
      <w:tr w:rsidR="00DD1B04" w:rsidTr="00067937">
        <w:trPr>
          <w:trHeight w:val="249"/>
        </w:trPr>
        <w:tc>
          <w:tcPr>
            <w:tcW w:w="1772" w:type="dxa"/>
          </w:tcPr>
          <w:p w:rsidR="00DD1B04" w:rsidRPr="00340B27" w:rsidRDefault="00E950AB" w:rsidP="00DD1B04">
            <w:pPr>
              <w:pStyle w:val="NoSpacing"/>
              <w:rPr>
                <w:rFonts w:ascii="Twinkl Cursive Looped" w:hAnsi="Twinkl Cursive Looped"/>
                <w:szCs w:val="24"/>
              </w:rPr>
            </w:pPr>
            <w:r w:rsidRPr="00340B27">
              <w:rPr>
                <w:rFonts w:ascii="Twinkl Cursive Looped" w:hAnsi="Twinkl Cursive Looped"/>
                <w:szCs w:val="24"/>
              </w:rPr>
              <w:t>s</w:t>
            </w:r>
            <w:r w:rsidR="00DD1B04" w:rsidRPr="00340B27">
              <w:rPr>
                <w:rFonts w:ascii="Twinkl Cursive Looped" w:hAnsi="Twinkl Cursive Looped"/>
                <w:szCs w:val="24"/>
              </w:rPr>
              <w:t>ymbols</w:t>
            </w:r>
          </w:p>
        </w:tc>
        <w:tc>
          <w:tcPr>
            <w:tcW w:w="5815" w:type="dxa"/>
          </w:tcPr>
          <w:p w:rsidR="00DD1B04" w:rsidRPr="00340B27" w:rsidRDefault="00E92202" w:rsidP="00DD1B04">
            <w:pPr>
              <w:rPr>
                <w:rFonts w:ascii="Twinkl Cursive Looped" w:hAnsi="Twinkl Cursive Looped"/>
                <w:szCs w:val="24"/>
              </w:rPr>
            </w:pPr>
            <w:r w:rsidRPr="00340B27">
              <w:rPr>
                <w:rFonts w:ascii="Twinkl Cursive Looped" w:hAnsi="Twinkl Cursive Looped"/>
                <w:szCs w:val="24"/>
              </w:rPr>
              <w:t>small pictures that stand for different features on a map</w:t>
            </w:r>
          </w:p>
        </w:tc>
      </w:tr>
      <w:tr w:rsidR="00DD1B04" w:rsidTr="00067937">
        <w:trPr>
          <w:trHeight w:val="264"/>
        </w:trPr>
        <w:tc>
          <w:tcPr>
            <w:tcW w:w="1772" w:type="dxa"/>
          </w:tcPr>
          <w:p w:rsidR="00DD1B04" w:rsidRPr="00340B27" w:rsidRDefault="00E92202" w:rsidP="00DD1B04">
            <w:pPr>
              <w:pStyle w:val="NoSpacing"/>
              <w:rPr>
                <w:rFonts w:ascii="Twinkl Cursive Looped" w:hAnsi="Twinkl Cursive Looped"/>
                <w:szCs w:val="24"/>
              </w:rPr>
            </w:pPr>
            <w:r w:rsidRPr="00340B27">
              <w:rPr>
                <w:rFonts w:ascii="Twinkl Cursive Looped" w:hAnsi="Twinkl Cursive Looped"/>
                <w:szCs w:val="24"/>
              </w:rPr>
              <w:t>North W</w:t>
            </w:r>
            <w:r w:rsidR="00DD1B04" w:rsidRPr="00340B27">
              <w:rPr>
                <w:rFonts w:ascii="Twinkl Cursive Looped" w:hAnsi="Twinkl Cursive Looped"/>
                <w:szCs w:val="24"/>
              </w:rPr>
              <w:t>est</w:t>
            </w:r>
            <w:r w:rsidR="00E950AB" w:rsidRPr="00340B27">
              <w:rPr>
                <w:rFonts w:ascii="Twinkl Cursive Looped" w:hAnsi="Twinkl Cursive Looped"/>
                <w:szCs w:val="24"/>
              </w:rPr>
              <w:t xml:space="preserve"> of England</w:t>
            </w:r>
          </w:p>
        </w:tc>
        <w:tc>
          <w:tcPr>
            <w:tcW w:w="5815" w:type="dxa"/>
          </w:tcPr>
          <w:p w:rsidR="00DD1B04" w:rsidRPr="00340B27" w:rsidRDefault="00E92202" w:rsidP="00DD1B04">
            <w:pPr>
              <w:rPr>
                <w:rFonts w:ascii="Twinkl Cursive Looped" w:hAnsi="Twinkl Cursive Looped"/>
                <w:szCs w:val="24"/>
              </w:rPr>
            </w:pPr>
            <w:r w:rsidRPr="00340B27">
              <w:rPr>
                <w:rFonts w:ascii="Twinkl Cursive Looped" w:hAnsi="Twinkl Cursive Looped"/>
                <w:szCs w:val="24"/>
              </w:rPr>
              <w:t>a region in the North West of England</w:t>
            </w:r>
          </w:p>
        </w:tc>
      </w:tr>
      <w:tr w:rsidR="00DD1B04" w:rsidTr="00067937">
        <w:trPr>
          <w:trHeight w:val="70"/>
        </w:trPr>
        <w:tc>
          <w:tcPr>
            <w:tcW w:w="1772" w:type="dxa"/>
          </w:tcPr>
          <w:p w:rsidR="00DD1B04" w:rsidRPr="00340B27" w:rsidRDefault="00E950AB" w:rsidP="00DD1B04">
            <w:pPr>
              <w:pStyle w:val="NoSpacing"/>
              <w:rPr>
                <w:rFonts w:ascii="Twinkl Cursive Looped" w:hAnsi="Twinkl Cursive Looped"/>
                <w:szCs w:val="24"/>
              </w:rPr>
            </w:pPr>
            <w:r w:rsidRPr="00340B27">
              <w:rPr>
                <w:rFonts w:ascii="Twinkl Cursive Looped" w:hAnsi="Twinkl Cursive Looped"/>
                <w:szCs w:val="24"/>
              </w:rPr>
              <w:t>l</w:t>
            </w:r>
            <w:r w:rsidR="00DD1B04" w:rsidRPr="00340B27">
              <w:rPr>
                <w:rFonts w:ascii="Twinkl Cursive Looped" w:hAnsi="Twinkl Cursive Looped"/>
                <w:szCs w:val="24"/>
              </w:rPr>
              <w:t>andscape</w:t>
            </w:r>
          </w:p>
        </w:tc>
        <w:tc>
          <w:tcPr>
            <w:tcW w:w="5815" w:type="dxa"/>
          </w:tcPr>
          <w:p w:rsidR="00DD1B04" w:rsidRPr="00340B27" w:rsidRDefault="00E92202" w:rsidP="00DD1B04">
            <w:pPr>
              <w:rPr>
                <w:rFonts w:ascii="Twinkl Cursive Looped" w:hAnsi="Twinkl Cursive Looped"/>
                <w:szCs w:val="24"/>
              </w:rPr>
            </w:pPr>
            <w:r w:rsidRPr="00340B27">
              <w:rPr>
                <w:rFonts w:ascii="Twinkl Cursive Looped" w:hAnsi="Twinkl Cursive Looped"/>
                <w:szCs w:val="24"/>
              </w:rPr>
              <w:t xml:space="preserve">an area of land as one can see it </w:t>
            </w:r>
          </w:p>
        </w:tc>
      </w:tr>
      <w:tr w:rsidR="00DD1B04" w:rsidTr="00067937">
        <w:trPr>
          <w:trHeight w:val="264"/>
        </w:trPr>
        <w:tc>
          <w:tcPr>
            <w:tcW w:w="1772" w:type="dxa"/>
          </w:tcPr>
          <w:p w:rsidR="00DD1B04" w:rsidRPr="00340B27" w:rsidRDefault="00DD1B04" w:rsidP="00DD1B04">
            <w:pPr>
              <w:rPr>
                <w:rFonts w:ascii="Twinkl Cursive Looped" w:hAnsi="Twinkl Cursive Looped"/>
                <w:szCs w:val="24"/>
              </w:rPr>
            </w:pPr>
            <w:r w:rsidRPr="00340B27">
              <w:rPr>
                <w:rFonts w:ascii="Twinkl Cursive Looped" w:hAnsi="Twinkl Cursive Looped"/>
                <w:szCs w:val="24"/>
              </w:rPr>
              <w:t>land use</w:t>
            </w:r>
          </w:p>
        </w:tc>
        <w:tc>
          <w:tcPr>
            <w:tcW w:w="5815" w:type="dxa"/>
          </w:tcPr>
          <w:p w:rsidR="00DD1B04" w:rsidRPr="00340B27" w:rsidRDefault="00E92202" w:rsidP="00DD1B04">
            <w:pPr>
              <w:rPr>
                <w:rFonts w:ascii="Twinkl Cursive Looped" w:hAnsi="Twinkl Cursive Looped"/>
                <w:szCs w:val="24"/>
              </w:rPr>
            </w:pPr>
            <w:r w:rsidRPr="00340B27">
              <w:rPr>
                <w:rFonts w:ascii="Twinkl Cursive Looped" w:hAnsi="Twinkl Cursive Looped"/>
                <w:szCs w:val="24"/>
              </w:rPr>
              <w:t>human use of land</w:t>
            </w:r>
          </w:p>
        </w:tc>
      </w:tr>
      <w:tr w:rsidR="00DD1B04" w:rsidTr="00067937">
        <w:trPr>
          <w:trHeight w:val="264"/>
        </w:trPr>
        <w:tc>
          <w:tcPr>
            <w:tcW w:w="1772" w:type="dxa"/>
          </w:tcPr>
          <w:p w:rsidR="00DD1B04" w:rsidRPr="00340B27" w:rsidRDefault="00DD1B04" w:rsidP="00DD1B04">
            <w:pPr>
              <w:rPr>
                <w:rFonts w:ascii="Twinkl Cursive Looped" w:hAnsi="Twinkl Cursive Looped"/>
                <w:szCs w:val="24"/>
              </w:rPr>
            </w:pPr>
            <w:r w:rsidRPr="00340B27">
              <w:rPr>
                <w:rFonts w:ascii="Twinkl Cursive Looped" w:hAnsi="Twinkl Cursive Looped"/>
                <w:szCs w:val="24"/>
              </w:rPr>
              <w:t>settlement</w:t>
            </w:r>
          </w:p>
        </w:tc>
        <w:tc>
          <w:tcPr>
            <w:tcW w:w="5815" w:type="dxa"/>
          </w:tcPr>
          <w:p w:rsidR="00DD1B04" w:rsidRPr="00340B27" w:rsidRDefault="00E92202" w:rsidP="00DD1B04">
            <w:pPr>
              <w:rPr>
                <w:rFonts w:ascii="Twinkl Cursive Looped" w:hAnsi="Twinkl Cursive Looped"/>
                <w:szCs w:val="24"/>
              </w:rPr>
            </w:pPr>
            <w:r w:rsidRPr="00340B27">
              <w:rPr>
                <w:rFonts w:ascii="Twinkl Cursive Looped" w:hAnsi="Twinkl Cursive Looped"/>
                <w:szCs w:val="24"/>
              </w:rPr>
              <w:t>places where people live and sometimes work</w:t>
            </w:r>
          </w:p>
        </w:tc>
      </w:tr>
      <w:tr w:rsidR="00E950AB" w:rsidTr="00067937">
        <w:trPr>
          <w:trHeight w:val="249"/>
        </w:trPr>
        <w:tc>
          <w:tcPr>
            <w:tcW w:w="1772" w:type="dxa"/>
          </w:tcPr>
          <w:p w:rsidR="00E950AB" w:rsidRPr="00340B27" w:rsidRDefault="00E950AB" w:rsidP="00DD1B04">
            <w:pPr>
              <w:pStyle w:val="NoSpacing"/>
              <w:rPr>
                <w:rFonts w:ascii="Twinkl Cursive Looped" w:hAnsi="Twinkl Cursive Looped"/>
                <w:szCs w:val="24"/>
              </w:rPr>
            </w:pPr>
            <w:r w:rsidRPr="00340B27">
              <w:rPr>
                <w:rFonts w:ascii="Twinkl Cursive Looped" w:hAnsi="Twinkl Cursive Looped"/>
                <w:szCs w:val="24"/>
              </w:rPr>
              <w:t>Bay of Naples</w:t>
            </w:r>
          </w:p>
        </w:tc>
        <w:tc>
          <w:tcPr>
            <w:tcW w:w="5815" w:type="dxa"/>
          </w:tcPr>
          <w:p w:rsidR="00E950AB" w:rsidRPr="00340B27" w:rsidRDefault="00E92202" w:rsidP="00DD1B04">
            <w:pPr>
              <w:rPr>
                <w:rFonts w:ascii="Twinkl Cursive Looped" w:hAnsi="Twinkl Cursive Looped"/>
                <w:szCs w:val="24"/>
              </w:rPr>
            </w:pPr>
            <w:r w:rsidRPr="00340B27">
              <w:rPr>
                <w:rFonts w:ascii="Twinkl Cursive Looped" w:hAnsi="Twinkl Cursive Looped"/>
                <w:szCs w:val="24"/>
              </w:rPr>
              <w:t xml:space="preserve">a bay located on the South-Western coast in </w:t>
            </w:r>
            <w:r w:rsidR="00340B27" w:rsidRPr="00340B27">
              <w:rPr>
                <w:rFonts w:ascii="Twinkl Cursive Looped" w:hAnsi="Twinkl Cursive Looped"/>
                <w:szCs w:val="24"/>
              </w:rPr>
              <w:t>Italy</w:t>
            </w:r>
          </w:p>
        </w:tc>
      </w:tr>
      <w:tr w:rsidR="00E950AB" w:rsidTr="00067937">
        <w:trPr>
          <w:trHeight w:val="249"/>
        </w:trPr>
        <w:tc>
          <w:tcPr>
            <w:tcW w:w="1772" w:type="dxa"/>
          </w:tcPr>
          <w:p w:rsidR="00E950AB" w:rsidRPr="00340B27" w:rsidRDefault="00E92202" w:rsidP="00DD1B04">
            <w:pPr>
              <w:pStyle w:val="NoSpacing"/>
              <w:rPr>
                <w:rFonts w:ascii="Twinkl Cursive Looped" w:hAnsi="Twinkl Cursive Looped"/>
                <w:szCs w:val="24"/>
              </w:rPr>
            </w:pPr>
            <w:r w:rsidRPr="00340B27">
              <w:rPr>
                <w:rFonts w:ascii="Twinkl Cursive Looped" w:hAnsi="Twinkl Cursive Looped"/>
                <w:szCs w:val="24"/>
              </w:rPr>
              <w:t>volcano</w:t>
            </w:r>
          </w:p>
        </w:tc>
        <w:tc>
          <w:tcPr>
            <w:tcW w:w="5815" w:type="dxa"/>
          </w:tcPr>
          <w:p w:rsidR="00E950AB" w:rsidRPr="00340B27" w:rsidRDefault="00E92202" w:rsidP="00DD1B04">
            <w:pPr>
              <w:rPr>
                <w:rFonts w:ascii="Twinkl Cursive Looped" w:hAnsi="Twinkl Cursive Looped"/>
                <w:szCs w:val="24"/>
              </w:rPr>
            </w:pPr>
            <w:r w:rsidRPr="00340B27">
              <w:rPr>
                <w:rFonts w:ascii="Twinkl Cursive Looped" w:hAnsi="Twinkl Cursive Looped"/>
                <w:szCs w:val="24"/>
              </w:rPr>
              <w:t>a mountain or a hill with an opening</w:t>
            </w:r>
          </w:p>
        </w:tc>
      </w:tr>
    </w:tbl>
    <w:p w:rsidR="00EE1348" w:rsidRPr="00721856" w:rsidRDefault="002957DD">
      <w:pPr>
        <w:rPr>
          <w:rFonts w:ascii="Twinkl Cursive Looped" w:hAnsi="Twinkl Cursive Looped"/>
          <w:b/>
          <w:u w:val="single"/>
        </w:rPr>
      </w:pPr>
      <w:r>
        <w:rPr>
          <w:rFonts w:ascii="Twinkl Cursive Looped" w:hAnsi="Twinkl Cursive Looped"/>
          <w:b/>
          <w:noProof/>
          <w:u w:val="single"/>
          <w:lang w:eastAsia="en-GB"/>
        </w:rPr>
        <mc:AlternateContent>
          <mc:Choice Requires="wps">
            <w:drawing>
              <wp:anchor distT="0" distB="0" distL="114300" distR="114300" simplePos="0" relativeHeight="251664384" behindDoc="0" locked="0" layoutInCell="1" allowOverlap="1">
                <wp:simplePos x="0" y="0"/>
                <wp:positionH relativeFrom="column">
                  <wp:posOffset>5143500</wp:posOffset>
                </wp:positionH>
                <wp:positionV relativeFrom="paragraph">
                  <wp:posOffset>161925</wp:posOffset>
                </wp:positionV>
                <wp:extent cx="19050" cy="654367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19050" cy="654367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04EFB"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2.75pt" to="406.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" strokecolor="black [3200]" strokeweight="1pt">
                <v:stroke joinstyle="miter"/>
              </v:line>
            </w:pict>
          </mc:Fallback>
        </mc:AlternateContent>
      </w:r>
      <w:r w:rsidR="00067937">
        <w:rPr>
          <w:rFonts w:ascii="Twinkl Cursive Looped" w:hAnsi="Twinkl Cursive Looped"/>
          <w:b/>
          <w:u w:val="single"/>
        </w:rPr>
        <w:t xml:space="preserve">                                                                                                                                     </w:t>
      </w:r>
    </w:p>
    <w:p w:rsidR="00067937" w:rsidRDefault="00DD1B04">
      <w:r>
        <w:rPr>
          <w:noProof/>
          <w:lang w:eastAsia="en-GB"/>
        </w:rPr>
        <w:drawing>
          <wp:anchor distT="0" distB="0" distL="114300" distR="114300" simplePos="0" relativeHeight="251666432" behindDoc="1" locked="0" layoutInCell="1" allowOverlap="1">
            <wp:simplePos x="0" y="0"/>
            <wp:positionH relativeFrom="column">
              <wp:posOffset>7458075</wp:posOffset>
            </wp:positionH>
            <wp:positionV relativeFrom="paragraph">
              <wp:posOffset>7620</wp:posOffset>
            </wp:positionV>
            <wp:extent cx="2543175" cy="1409700"/>
            <wp:effectExtent l="0" t="0" r="9525" b="0"/>
            <wp:wrapTight wrapText="bothSides">
              <wp:wrapPolygon edited="0">
                <wp:start x="0" y="0"/>
                <wp:lineTo x="0" y="21308"/>
                <wp:lineTo x="21519" y="21308"/>
                <wp:lineTo x="215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543175" cy="14097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simplePos x="0" y="0"/>
            <wp:positionH relativeFrom="column">
              <wp:posOffset>5305425</wp:posOffset>
            </wp:positionH>
            <wp:positionV relativeFrom="paragraph">
              <wp:posOffset>7620</wp:posOffset>
            </wp:positionV>
            <wp:extent cx="1990725" cy="1524000"/>
            <wp:effectExtent l="0" t="0" r="9525" b="0"/>
            <wp:wrapTight wrapText="bothSides">
              <wp:wrapPolygon edited="0">
                <wp:start x="0" y="0"/>
                <wp:lineTo x="0" y="21330"/>
                <wp:lineTo x="21497" y="21330"/>
                <wp:lineTo x="214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90725" cy="1524000"/>
                    </a:xfrm>
                    <a:prstGeom prst="rect">
                      <a:avLst/>
                    </a:prstGeom>
                  </pic:spPr>
                </pic:pic>
              </a:graphicData>
            </a:graphic>
            <wp14:sizeRelH relativeFrom="page">
              <wp14:pctWidth>0</wp14:pctWidth>
            </wp14:sizeRelH>
            <wp14:sizeRelV relativeFrom="page">
              <wp14:pctHeight>0</wp14:pctHeight>
            </wp14:sizeRelV>
          </wp:anchor>
        </w:drawing>
      </w:r>
      <w:r w:rsidR="00067937">
        <w:t xml:space="preserve"> </w:t>
      </w:r>
    </w:p>
    <w:p w:rsidR="00067937" w:rsidRDefault="00067937"/>
    <w:p w:rsidR="00067937" w:rsidRDefault="00067937"/>
    <w:p w:rsidR="00721856" w:rsidRDefault="00721856"/>
    <w:p w:rsidR="00067937" w:rsidRDefault="00DD1B04">
      <w:r>
        <w:rPr>
          <w:noProof/>
          <w:lang w:eastAsia="en-GB"/>
        </w:rPr>
        <mc:AlternateContent>
          <mc:Choice Requires="wps">
            <w:drawing>
              <wp:anchor distT="45720" distB="45720" distL="114300" distR="114300" simplePos="0" relativeHeight="251670528" behindDoc="0" locked="0" layoutInCell="1" allowOverlap="1" wp14:anchorId="129433CB" wp14:editId="5A93AE63">
                <wp:simplePos x="0" y="0"/>
                <wp:positionH relativeFrom="column">
                  <wp:posOffset>5304790</wp:posOffset>
                </wp:positionH>
                <wp:positionV relativeFrom="paragraph">
                  <wp:posOffset>265430</wp:posOffset>
                </wp:positionV>
                <wp:extent cx="828675" cy="5619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561975"/>
                        </a:xfrm>
                        <a:prstGeom prst="rect">
                          <a:avLst/>
                        </a:prstGeom>
                        <a:solidFill>
                          <a:srgbClr val="FFFFFF"/>
                        </a:solidFill>
                        <a:ln w="9525">
                          <a:solidFill>
                            <a:srgbClr val="000000"/>
                          </a:solidFill>
                          <a:miter lim="800000"/>
                          <a:headEnd/>
                          <a:tailEnd/>
                        </a:ln>
                      </wps:spPr>
                      <wps:txbx>
                        <w:txbxContent>
                          <w:p w:rsidR="00DD1B04" w:rsidRPr="00721856" w:rsidRDefault="00DD1B04" w:rsidP="00DD1B04">
                            <w:pPr>
                              <w:rPr>
                                <w:rFonts w:ascii="Twinkl Cursive Looped" w:hAnsi="Twinkl Cursive Looped"/>
                                <w:sz w:val="28"/>
                                <w:szCs w:val="28"/>
                              </w:rPr>
                            </w:pPr>
                            <w:r>
                              <w:rPr>
                                <w:rFonts w:ascii="Twinkl Cursive Looped" w:hAnsi="Twinkl Cursive Looped"/>
                                <w:sz w:val="28"/>
                                <w:szCs w:val="28"/>
                              </w:rPr>
                              <w:t>Bay of Naples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433CB" id="_x0000_s1027" type="#_x0000_t202" style="position:absolute;margin-left:417.7pt;margin-top:20.9pt;width:65.25pt;height:44.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">
                <v:textbox>
                  <w:txbxContent>
                    <w:p w:rsidR="00DD1B04" w:rsidRPr="00721856" w:rsidRDefault="00DD1B04" w:rsidP="00DD1B04">
                      <w:pPr>
                        <w:rPr>
                          <w:rFonts w:ascii="Twinkl Cursive Looped" w:hAnsi="Twinkl Cursive Looped"/>
                          <w:sz w:val="28"/>
                          <w:szCs w:val="28"/>
                        </w:rPr>
                      </w:pPr>
                      <w:r>
                        <w:rPr>
                          <w:rFonts w:ascii="Twinkl Cursive Looped" w:hAnsi="Twinkl Cursive Looped"/>
                          <w:sz w:val="28"/>
                          <w:szCs w:val="28"/>
                        </w:rPr>
                        <w:t>Bay of Naples</w:t>
                      </w:r>
                    </w:p>
                  </w:txbxContent>
                </v:textbox>
                <w10:wrap type="square"/>
              </v:shape>
            </w:pict>
          </mc:Fallback>
        </mc:AlternateContent>
      </w:r>
    </w:p>
    <w:p w:rsidR="00067937" w:rsidRDefault="00DD1B04">
      <w:r>
        <w:rPr>
          <w:noProof/>
          <w:lang w:eastAsia="en-GB"/>
        </w:rPr>
        <mc:AlternateContent>
          <mc:Choice Requires="wps">
            <w:drawing>
              <wp:anchor distT="45720" distB="45720" distL="114300" distR="114300" simplePos="0" relativeHeight="251672576" behindDoc="0" locked="0" layoutInCell="1" allowOverlap="1" wp14:anchorId="4F470130" wp14:editId="7205692C">
                <wp:simplePos x="0" y="0"/>
                <wp:positionH relativeFrom="column">
                  <wp:posOffset>8067675</wp:posOffset>
                </wp:positionH>
                <wp:positionV relativeFrom="paragraph">
                  <wp:posOffset>8255</wp:posOffset>
                </wp:positionV>
                <wp:extent cx="1343025" cy="5715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71500"/>
                        </a:xfrm>
                        <a:prstGeom prst="rect">
                          <a:avLst/>
                        </a:prstGeom>
                        <a:solidFill>
                          <a:srgbClr val="FFFFFF"/>
                        </a:solidFill>
                        <a:ln w="9525">
                          <a:solidFill>
                            <a:srgbClr val="000000"/>
                          </a:solidFill>
                          <a:miter lim="800000"/>
                          <a:headEnd/>
                          <a:tailEnd/>
                        </a:ln>
                      </wps:spPr>
                      <wps:txbx>
                        <w:txbxContent>
                          <w:p w:rsidR="00DD1B04" w:rsidRPr="00721856" w:rsidRDefault="00DD1B04" w:rsidP="00DD1B04">
                            <w:pPr>
                              <w:jc w:val="center"/>
                              <w:rPr>
                                <w:rFonts w:ascii="Twinkl Cursive Looped" w:hAnsi="Twinkl Cursive Looped"/>
                                <w:sz w:val="28"/>
                                <w:szCs w:val="28"/>
                              </w:rPr>
                            </w:pPr>
                            <w:r>
                              <w:rPr>
                                <w:rFonts w:ascii="Twinkl Cursive Looped" w:hAnsi="Twinkl Cursive Looped"/>
                                <w:sz w:val="28"/>
                                <w:szCs w:val="28"/>
                              </w:rPr>
                              <w:t>North West of England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70130" id="_x0000_s1028" type="#_x0000_t202" style="position:absolute;margin-left:635.25pt;margin-top:.65pt;width:105.75pt;height: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">
                <v:textbox>
                  <w:txbxContent>
                    <w:p w:rsidR="00DD1B04" w:rsidRPr="00721856" w:rsidRDefault="00DD1B04" w:rsidP="00DD1B04">
                      <w:pPr>
                        <w:jc w:val="center"/>
                        <w:rPr>
                          <w:rFonts w:ascii="Twinkl Cursive Looped" w:hAnsi="Twinkl Cursive Looped"/>
                          <w:sz w:val="28"/>
                          <w:szCs w:val="28"/>
                        </w:rPr>
                      </w:pPr>
                      <w:r>
                        <w:rPr>
                          <w:rFonts w:ascii="Twinkl Cursive Looped" w:hAnsi="Twinkl Cursive Looped"/>
                          <w:sz w:val="28"/>
                          <w:szCs w:val="28"/>
                        </w:rPr>
                        <w:t>North West of England</w:t>
                      </w:r>
                    </w:p>
                  </w:txbxContent>
                </v:textbox>
                <w10:wrap type="square"/>
              </v:shape>
            </w:pict>
          </mc:Fallback>
        </mc:AlternateContent>
      </w:r>
    </w:p>
    <w:p w:rsidR="00067937" w:rsidRDefault="00340B27">
      <w:r>
        <w:rPr>
          <w:noProof/>
          <w:lang w:eastAsia="en-GB"/>
        </w:rPr>
        <mc:AlternateContent>
          <mc:Choice Requires="wps">
            <w:drawing>
              <wp:anchor distT="45720" distB="45720" distL="114300" distR="114300" simplePos="0" relativeHeight="251677696" behindDoc="0" locked="0" layoutInCell="1" allowOverlap="1" wp14:anchorId="0CEF5AA0" wp14:editId="55747721">
                <wp:simplePos x="0" y="0"/>
                <wp:positionH relativeFrom="column">
                  <wp:posOffset>5638306</wp:posOffset>
                </wp:positionH>
                <wp:positionV relativeFrom="paragraph">
                  <wp:posOffset>2257425</wp:posOffset>
                </wp:positionV>
                <wp:extent cx="1952625" cy="338455"/>
                <wp:effectExtent l="0" t="0" r="28575" b="234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38455"/>
                        </a:xfrm>
                        <a:prstGeom prst="rect">
                          <a:avLst/>
                        </a:prstGeom>
                        <a:solidFill>
                          <a:srgbClr val="FFFFFF"/>
                        </a:solidFill>
                        <a:ln w="9525">
                          <a:solidFill>
                            <a:srgbClr val="000000"/>
                          </a:solidFill>
                          <a:miter lim="800000"/>
                          <a:headEnd/>
                          <a:tailEnd/>
                        </a:ln>
                      </wps:spPr>
                      <wps:txbx>
                        <w:txbxContent>
                          <w:p w:rsidR="00340B27" w:rsidRPr="00706CEC" w:rsidRDefault="00340B27" w:rsidP="00340B27">
                            <w:pPr>
                              <w:rPr>
                                <w:rFonts w:ascii="Twinkl Cursive Looped" w:hAnsi="Twinkl Cursive Looped"/>
                                <w:u w:val="single"/>
                              </w:rPr>
                            </w:pPr>
                            <w:r>
                              <w:rPr>
                                <w:rFonts w:ascii="Twinkl Cursive Looped" w:hAnsi="Twinkl Cursive Looped"/>
                                <w:u w:val="single"/>
                              </w:rPr>
                              <w:t>Northern</w:t>
                            </w:r>
                            <w:r w:rsidRPr="00706CEC">
                              <w:rPr>
                                <w:rFonts w:ascii="Twinkl Cursive Looped" w:hAnsi="Twinkl Cursive Looped"/>
                                <w:u w:val="single"/>
                              </w:rPr>
                              <w:t xml:space="preserve"> European countries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F5AA0" id="_x0000_t202" coordsize="21600,21600" o:spt="202" path="m,l,21600r21600,l21600,xe">
                <v:stroke joinstyle="miter"/>
                <v:path gradientshapeok="t" o:connecttype="rect"/>
              </v:shapetype>
              <v:shape id="_x0000_s1029" type="#_x0000_t202" style="position:absolute;margin-left:443.95pt;margin-top:177.75pt;width:153.75pt;height:26.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">
                <v:textbox>
                  <w:txbxContent>
                    <w:p w:rsidR="00340B27" w:rsidRPr="00706CEC" w:rsidRDefault="00340B27" w:rsidP="00340B27">
                      <w:pPr>
                        <w:rPr>
                          <w:rFonts w:ascii="Twinkl Cursive Looped" w:hAnsi="Twinkl Cursive Looped"/>
                          <w:u w:val="single"/>
                        </w:rPr>
                      </w:pPr>
                      <w:r>
                        <w:rPr>
                          <w:rFonts w:ascii="Twinkl Cursive Looped" w:hAnsi="Twinkl Cursive Looped"/>
                          <w:u w:val="single"/>
                        </w:rPr>
                        <w:t>Northern</w:t>
                      </w:r>
                      <w:r w:rsidRPr="00706CEC">
                        <w:rPr>
                          <w:rFonts w:ascii="Twinkl Cursive Looped" w:hAnsi="Twinkl Cursive Looped"/>
                          <w:u w:val="single"/>
                        </w:rPr>
                        <w:t xml:space="preserve"> European countries</w:t>
                      </w:r>
                    </w:p>
                  </w:txbxContent>
                </v:textbox>
                <w10:wrap type="square"/>
              </v:shape>
            </w:pict>
          </mc:Fallback>
        </mc:AlternateContent>
      </w:r>
      <w:r>
        <w:rPr>
          <w:noProof/>
          <w:lang w:eastAsia="en-GB"/>
        </w:rPr>
        <w:drawing>
          <wp:anchor distT="0" distB="0" distL="114300" distR="114300" simplePos="0" relativeHeight="251668480" behindDoc="1" locked="0" layoutInCell="1" allowOverlap="1">
            <wp:simplePos x="0" y="0"/>
            <wp:positionH relativeFrom="column">
              <wp:posOffset>5418103</wp:posOffset>
            </wp:positionH>
            <wp:positionV relativeFrom="paragraph">
              <wp:posOffset>342618</wp:posOffset>
            </wp:positionV>
            <wp:extent cx="2076450" cy="1389380"/>
            <wp:effectExtent l="0" t="0" r="0" b="1270"/>
            <wp:wrapTight wrapText="bothSides">
              <wp:wrapPolygon edited="0">
                <wp:start x="0" y="0"/>
                <wp:lineTo x="0" y="21324"/>
                <wp:lineTo x="21402" y="21324"/>
                <wp:lineTo x="2140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6450" cy="13893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5648" behindDoc="1" locked="0" layoutInCell="1" allowOverlap="1">
            <wp:simplePos x="0" y="0"/>
            <wp:positionH relativeFrom="column">
              <wp:posOffset>8008973</wp:posOffset>
            </wp:positionH>
            <wp:positionV relativeFrom="paragraph">
              <wp:posOffset>2131977</wp:posOffset>
            </wp:positionV>
            <wp:extent cx="2171700" cy="2209800"/>
            <wp:effectExtent l="0" t="0" r="0" b="0"/>
            <wp:wrapTight wrapText="bothSides">
              <wp:wrapPolygon edited="0">
                <wp:start x="0" y="0"/>
                <wp:lineTo x="0" y="21414"/>
                <wp:lineTo x="21411" y="21414"/>
                <wp:lineTo x="2141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71700" cy="220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624" behindDoc="1" locked="0" layoutInCell="1" allowOverlap="1" wp14:anchorId="01EDB607" wp14:editId="176CD52E">
            <wp:simplePos x="0" y="0"/>
            <wp:positionH relativeFrom="margin">
              <wp:posOffset>5358977</wp:posOffset>
            </wp:positionH>
            <wp:positionV relativeFrom="paragraph">
              <wp:posOffset>2628617</wp:posOffset>
            </wp:positionV>
            <wp:extent cx="2672080" cy="1604645"/>
            <wp:effectExtent l="0" t="0" r="0" b="0"/>
            <wp:wrapTight wrapText="bothSides">
              <wp:wrapPolygon edited="0">
                <wp:start x="0" y="0"/>
                <wp:lineTo x="0" y="21284"/>
                <wp:lineTo x="21405" y="21284"/>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2080" cy="1604645"/>
                    </a:xfrm>
                    <a:prstGeom prst="rect">
                      <a:avLst/>
                    </a:prstGeom>
                  </pic:spPr>
                </pic:pic>
              </a:graphicData>
            </a:graphic>
            <wp14:sizeRelH relativeFrom="page">
              <wp14:pctWidth>0</wp14:pctWidth>
            </wp14:sizeRelH>
            <wp14:sizeRelV relativeFrom="page">
              <wp14:pctHeight>0</wp14:pctHeight>
            </wp14:sizeRelV>
          </wp:anchor>
        </w:drawing>
      </w:r>
      <w:r w:rsidR="00DD1B04">
        <w:rPr>
          <w:noProof/>
          <w:lang w:eastAsia="en-GB"/>
        </w:rPr>
        <w:drawing>
          <wp:anchor distT="0" distB="0" distL="114300" distR="114300" simplePos="0" relativeHeight="251667456" behindDoc="1" locked="0" layoutInCell="1" allowOverlap="1">
            <wp:simplePos x="0" y="0"/>
            <wp:positionH relativeFrom="column">
              <wp:posOffset>8172450</wp:posOffset>
            </wp:positionH>
            <wp:positionV relativeFrom="paragraph">
              <wp:posOffset>189230</wp:posOffset>
            </wp:positionV>
            <wp:extent cx="1269402" cy="1685925"/>
            <wp:effectExtent l="0" t="0" r="6985" b="0"/>
            <wp:wrapTight wrapText="bothSides">
              <wp:wrapPolygon edited="0">
                <wp:start x="0" y="0"/>
                <wp:lineTo x="0" y="21234"/>
                <wp:lineTo x="21395" y="21234"/>
                <wp:lineTo x="2139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9402" cy="168592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421"/>
        <w:tblW w:w="0" w:type="auto"/>
        <w:tblLook w:val="04A0" w:firstRow="1" w:lastRow="0" w:firstColumn="1" w:lastColumn="0" w:noHBand="0" w:noVBand="1"/>
      </w:tblPr>
      <w:tblGrid>
        <w:gridCol w:w="7791"/>
      </w:tblGrid>
      <w:tr w:rsidR="00340B27" w:rsidRPr="00340B27" w:rsidTr="00340B27">
        <w:trPr>
          <w:trHeight w:val="303"/>
        </w:trPr>
        <w:tc>
          <w:tcPr>
            <w:tcW w:w="7791" w:type="dxa"/>
          </w:tcPr>
          <w:p w:rsidR="00340B27" w:rsidRPr="00340B27" w:rsidRDefault="00340B27" w:rsidP="00340B27">
            <w:pPr>
              <w:jc w:val="both"/>
              <w:rPr>
                <w:rFonts w:ascii="Twinkl Cursive Looped" w:hAnsi="Twinkl Cursive Looped"/>
                <w:b/>
                <w:sz w:val="20"/>
                <w:szCs w:val="20"/>
                <w:u w:val="single"/>
              </w:rPr>
            </w:pPr>
            <w:r w:rsidRPr="00340B27">
              <w:rPr>
                <w:rFonts w:ascii="Twinkl Cursive Looped" w:hAnsi="Twinkl Cursive Looped"/>
                <w:b/>
                <w:sz w:val="20"/>
                <w:szCs w:val="20"/>
                <w:u w:val="single"/>
              </w:rPr>
              <w:t>Things to know</w:t>
            </w:r>
          </w:p>
          <w:p w:rsidR="00340B27" w:rsidRPr="00340B27" w:rsidRDefault="00340B27" w:rsidP="00340B27">
            <w:pPr>
              <w:jc w:val="both"/>
              <w:rPr>
                <w:rFonts w:ascii="Twinkl Cursive Looped" w:hAnsi="Twinkl Cursive Looped"/>
                <w:b/>
                <w:sz w:val="20"/>
                <w:szCs w:val="20"/>
                <w:u w:val="single"/>
              </w:rPr>
            </w:pPr>
            <w:r w:rsidRPr="00340B27">
              <w:rPr>
                <w:rFonts w:ascii="Twinkl Cursive Looped" w:hAnsi="Twinkl Cursive Looped"/>
                <w:b/>
                <w:sz w:val="20"/>
                <w:szCs w:val="20"/>
                <w:u w:val="single"/>
              </w:rPr>
              <w:t>North West of England</w:t>
            </w:r>
          </w:p>
          <w:p w:rsidR="00340B27" w:rsidRPr="00340B27" w:rsidRDefault="00340B27" w:rsidP="00340B27">
            <w:pPr>
              <w:jc w:val="both"/>
              <w:rPr>
                <w:rFonts w:ascii="Twinkl Cursive Looped" w:hAnsi="Twinkl Cursive Looped" w:cs="GothamNarrow-Bold"/>
                <w:bCs/>
                <w:sz w:val="20"/>
                <w:szCs w:val="20"/>
              </w:rPr>
            </w:pPr>
            <w:r w:rsidRPr="00340B27">
              <w:rPr>
                <w:rFonts w:ascii="Twinkl Cursive Looped" w:hAnsi="Twinkl Cursive Looped" w:cs="GothamNarrow-Bold"/>
                <w:bCs/>
                <w:sz w:val="20"/>
                <w:szCs w:val="20"/>
              </w:rPr>
              <w:t xml:space="preserve">The </w:t>
            </w:r>
            <w:r w:rsidRPr="00340B27">
              <w:rPr>
                <w:rFonts w:ascii="Twinkl Cursive Looped" w:hAnsi="Twinkl Cursive Looped"/>
                <w:sz w:val="20"/>
                <w:szCs w:val="20"/>
              </w:rPr>
              <w:t>North west</w:t>
            </w:r>
            <w:r w:rsidRPr="00340B27">
              <w:rPr>
                <w:rFonts w:ascii="Twinkl Cursive Looped" w:hAnsi="Twinkl Cursive Looped" w:cs="GothamNarrow-Bold"/>
                <w:bCs/>
                <w:sz w:val="20"/>
                <w:szCs w:val="20"/>
              </w:rPr>
              <w:t xml:space="preserve"> is a wide area and contains a variety of land use (e.g. built up residential and business areas as well as farmland, woodland and coastal areas different sized settlements from villages to cities such as Manchester and Liverpool. </w:t>
            </w:r>
            <w:r w:rsidRPr="00340B27">
              <w:rPr>
                <w:rFonts w:cs="GothamNarrow-Bold"/>
                <w:b/>
                <w:bCs/>
                <w:sz w:val="20"/>
                <w:szCs w:val="20"/>
              </w:rPr>
              <w:t xml:space="preserve"> </w:t>
            </w:r>
            <w:r w:rsidRPr="00340B27">
              <w:rPr>
                <w:rFonts w:ascii="Twinkl Cursive Looped" w:hAnsi="Twinkl Cursive Looped" w:cs="GothamNarrow-Bold"/>
                <w:bCs/>
                <w:sz w:val="20"/>
                <w:szCs w:val="20"/>
              </w:rPr>
              <w:t xml:space="preserve">There are </w:t>
            </w:r>
            <w:r w:rsidRPr="00340B27">
              <w:rPr>
                <w:rFonts w:ascii="Twinkl Cursive Looped" w:hAnsi="Twinkl Cursive Looped" w:cs="GothamNarrow-Bold"/>
                <w:bCs/>
                <w:sz w:val="20"/>
                <w:szCs w:val="20"/>
              </w:rPr>
              <w:t>areas, which</w:t>
            </w:r>
            <w:r w:rsidRPr="00340B27">
              <w:rPr>
                <w:rFonts w:ascii="Twinkl Cursive Looped" w:hAnsi="Twinkl Cursive Looped" w:cs="GothamNarrow-Bold"/>
                <w:bCs/>
                <w:sz w:val="20"/>
                <w:szCs w:val="20"/>
              </w:rPr>
              <w:t xml:space="preserve"> are flat, but also hilly, mountainous areas, such as the Pennines and Lake District. Manchester and Liverpool city areas are generally flat, as is the North-west coastline.</w:t>
            </w:r>
          </w:p>
          <w:p w:rsidR="00340B27" w:rsidRPr="00340B27" w:rsidRDefault="00340B27" w:rsidP="00340B27">
            <w:pPr>
              <w:jc w:val="both"/>
              <w:rPr>
                <w:rFonts w:ascii="Twinkl Cursive Looped" w:hAnsi="Twinkl Cursive Looped" w:cs="GothamNarrow-Bold"/>
                <w:b/>
                <w:bCs/>
                <w:sz w:val="20"/>
                <w:szCs w:val="20"/>
              </w:rPr>
            </w:pPr>
          </w:p>
          <w:p w:rsidR="00340B27" w:rsidRPr="00340B27" w:rsidRDefault="00340B27" w:rsidP="00340B27">
            <w:pPr>
              <w:jc w:val="both"/>
              <w:rPr>
                <w:rFonts w:ascii="Twinkl Cursive Looped" w:hAnsi="Twinkl Cursive Looped" w:cs="GothamNarrow-Bold"/>
                <w:b/>
                <w:bCs/>
                <w:sz w:val="20"/>
                <w:szCs w:val="20"/>
                <w:u w:val="single"/>
              </w:rPr>
            </w:pPr>
            <w:r w:rsidRPr="00340B27">
              <w:rPr>
                <w:rFonts w:ascii="Twinkl Cursive Looped" w:hAnsi="Twinkl Cursive Looped" w:cs="GothamNarrow-Bold"/>
                <w:b/>
                <w:bCs/>
                <w:sz w:val="20"/>
                <w:szCs w:val="20"/>
                <w:u w:val="single"/>
              </w:rPr>
              <w:t>Ordnance</w:t>
            </w:r>
            <w:r w:rsidRPr="00340B27">
              <w:rPr>
                <w:rFonts w:ascii="Twinkl Cursive Looped" w:hAnsi="Twinkl Cursive Looped" w:cs="GothamNarrow-Bold"/>
                <w:b/>
                <w:bCs/>
                <w:sz w:val="20"/>
                <w:szCs w:val="20"/>
                <w:u w:val="single"/>
              </w:rPr>
              <w:t xml:space="preserve"> Survey Maps</w:t>
            </w:r>
          </w:p>
          <w:p w:rsidR="00340B27" w:rsidRPr="00340B27" w:rsidRDefault="00340B27" w:rsidP="00340B27">
            <w:pPr>
              <w:jc w:val="both"/>
              <w:rPr>
                <w:rFonts w:ascii="Twinkl Cursive Looped" w:hAnsi="Twinkl Cursive Looped" w:cs="GothamNarrow-Bold"/>
                <w:bCs/>
                <w:sz w:val="20"/>
                <w:szCs w:val="20"/>
              </w:rPr>
            </w:pPr>
            <w:r w:rsidRPr="00340B27">
              <w:rPr>
                <w:rFonts w:ascii="Twinkl Cursive Looped" w:hAnsi="Twinkl Cursive Looped" w:cs="GothamNarrow-Bold"/>
                <w:bCs/>
                <w:sz w:val="20"/>
                <w:szCs w:val="20"/>
              </w:rPr>
              <w:t>In the U.K. we have a unique geographical source - Ordnance Survey maps which show physical and human features but so much more than most maps and satellite images such as contours, heights, scale, place names etc.</w:t>
            </w:r>
          </w:p>
        </w:tc>
      </w:tr>
    </w:tbl>
    <w:tbl>
      <w:tblPr>
        <w:tblStyle w:val="TableGrid"/>
        <w:tblpPr w:leftFromText="180" w:rightFromText="180" w:vertAnchor="text" w:horzAnchor="margin" w:tblpY="3888"/>
        <w:tblW w:w="0" w:type="auto"/>
        <w:tblLook w:val="04A0" w:firstRow="1" w:lastRow="0" w:firstColumn="1" w:lastColumn="0" w:noHBand="0" w:noVBand="1"/>
      </w:tblPr>
      <w:tblGrid>
        <w:gridCol w:w="7464"/>
      </w:tblGrid>
      <w:tr w:rsidR="00340B27" w:rsidRPr="00340B27" w:rsidTr="00340B27">
        <w:trPr>
          <w:trHeight w:val="528"/>
        </w:trPr>
        <w:tc>
          <w:tcPr>
            <w:tcW w:w="7464" w:type="dxa"/>
          </w:tcPr>
          <w:p w:rsidR="00340B27" w:rsidRPr="00340B27" w:rsidRDefault="00340B27" w:rsidP="00340B27">
            <w:pPr>
              <w:rPr>
                <w:rFonts w:ascii="Twinkl Cursive Looped" w:hAnsi="Twinkl Cursive Looped"/>
                <w:b/>
                <w:sz w:val="20"/>
                <w:szCs w:val="20"/>
                <w:u w:val="single"/>
              </w:rPr>
            </w:pPr>
          </w:p>
          <w:p w:rsidR="00340B27" w:rsidRPr="00340B27" w:rsidRDefault="00340B27" w:rsidP="00340B27">
            <w:pPr>
              <w:rPr>
                <w:rFonts w:ascii="Twinkl Cursive Looped" w:hAnsi="Twinkl Cursive Looped"/>
                <w:b/>
                <w:sz w:val="20"/>
                <w:szCs w:val="20"/>
                <w:u w:val="single"/>
              </w:rPr>
            </w:pPr>
            <w:r w:rsidRPr="00340B27">
              <w:rPr>
                <w:rFonts w:ascii="Twinkl Cursive Looped" w:hAnsi="Twinkl Cursive Looped"/>
                <w:b/>
                <w:sz w:val="20"/>
                <w:szCs w:val="20"/>
                <w:u w:val="single"/>
              </w:rPr>
              <w:t>Bay of Naples – South-Western coast of Italy</w:t>
            </w:r>
          </w:p>
          <w:p w:rsidR="00340B27" w:rsidRPr="00340B27" w:rsidRDefault="00340B27" w:rsidP="00340B27">
            <w:pPr>
              <w:rPr>
                <w:rFonts w:ascii="Twinkl Cursive Looped" w:hAnsi="Twinkl Cursive Looped" w:cs="GothamNarrow-Bold"/>
                <w:bCs/>
                <w:sz w:val="20"/>
                <w:szCs w:val="20"/>
              </w:rPr>
            </w:pPr>
            <w:r w:rsidRPr="00340B27">
              <w:rPr>
                <w:rFonts w:ascii="Twinkl Cursive Looped" w:hAnsi="Twinkl Cursive Looped" w:cs="GothamNarrow-Bold"/>
                <w:bCs/>
                <w:sz w:val="20"/>
                <w:szCs w:val="20"/>
              </w:rPr>
              <w:t xml:space="preserve">The Naples Bay region is dominated by the coast and Mount </w:t>
            </w:r>
            <w:proofErr w:type="gramStart"/>
            <w:r w:rsidRPr="00340B27">
              <w:rPr>
                <w:rFonts w:ascii="Twinkl Cursive Looped" w:hAnsi="Twinkl Cursive Looped" w:cs="GothamNarrow-Bold"/>
                <w:bCs/>
                <w:sz w:val="20"/>
                <w:szCs w:val="20"/>
              </w:rPr>
              <w:t>Vesuvius  (</w:t>
            </w:r>
            <w:proofErr w:type="gramEnd"/>
            <w:r w:rsidRPr="00340B27">
              <w:rPr>
                <w:rFonts w:ascii="Twinkl Cursive Looped" w:hAnsi="Twinkl Cursive Looped" w:cs="GothamNarrow-Bold"/>
                <w:bCs/>
                <w:sz w:val="20"/>
                <w:szCs w:val="20"/>
              </w:rPr>
              <w:t>volcano) and the human features are influenced by these.</w:t>
            </w:r>
          </w:p>
          <w:p w:rsidR="00340B27" w:rsidRPr="00340B27" w:rsidRDefault="00340B27" w:rsidP="00340B27">
            <w:pPr>
              <w:rPr>
                <w:rFonts w:ascii="Twinkl Cursive Looped" w:hAnsi="Twinkl Cursive Looped" w:cs="GothamNarrow-Bold"/>
                <w:b/>
                <w:bCs/>
                <w:sz w:val="20"/>
                <w:szCs w:val="20"/>
              </w:rPr>
            </w:pPr>
          </w:p>
          <w:p w:rsidR="00340B27" w:rsidRPr="00340B27" w:rsidRDefault="00340B27" w:rsidP="00340B27">
            <w:pPr>
              <w:rPr>
                <w:rFonts w:ascii="Twinkl Cursive Looped" w:hAnsi="Twinkl Cursive Looped" w:cs="GothamNarrow-Bold"/>
                <w:b/>
                <w:bCs/>
                <w:sz w:val="20"/>
                <w:szCs w:val="20"/>
                <w:u w:val="single"/>
              </w:rPr>
            </w:pPr>
            <w:r w:rsidRPr="00340B27">
              <w:rPr>
                <w:rFonts w:ascii="Twinkl Cursive Looped" w:hAnsi="Twinkl Cursive Looped" w:cs="GothamNarrow-Bold"/>
                <w:b/>
                <w:bCs/>
                <w:sz w:val="20"/>
                <w:szCs w:val="20"/>
                <w:u w:val="single"/>
              </w:rPr>
              <w:t>What is a volcano?</w:t>
            </w:r>
            <w:bookmarkStart w:id="0" w:name="_GoBack"/>
            <w:bookmarkEnd w:id="0"/>
          </w:p>
          <w:p w:rsidR="00340B27" w:rsidRPr="00340B27" w:rsidRDefault="00340B27" w:rsidP="00340B27">
            <w:pPr>
              <w:rPr>
                <w:rFonts w:ascii="Twinkl Cursive Looped" w:hAnsi="Twinkl Cursive Looped"/>
                <w:sz w:val="20"/>
                <w:szCs w:val="20"/>
                <w:u w:val="single"/>
              </w:rPr>
            </w:pPr>
            <w:r w:rsidRPr="00340B27">
              <w:rPr>
                <w:rFonts w:ascii="Twinkl Cursive Looped" w:hAnsi="Twinkl Cursive Looped" w:cs="GothamNarrow-Bold"/>
                <w:bCs/>
                <w:sz w:val="20"/>
                <w:szCs w:val="20"/>
              </w:rPr>
              <w:t>The opening in the earth’s crust where lava and gas break out to cause devastation on the surrounding land, but there are positives as well as negatives of living near a volcano!</w:t>
            </w:r>
          </w:p>
          <w:p w:rsidR="00340B27" w:rsidRPr="00340B27" w:rsidRDefault="00340B27" w:rsidP="00340B27">
            <w:pPr>
              <w:rPr>
                <w:rFonts w:ascii="Twinkl Cursive Looped" w:hAnsi="Twinkl Cursive Looped" w:cs="GothamNarrow-Bold"/>
                <w:bCs/>
                <w:sz w:val="20"/>
                <w:szCs w:val="20"/>
              </w:rPr>
            </w:pPr>
          </w:p>
        </w:tc>
      </w:tr>
    </w:tbl>
    <w:p w:rsidR="00067937" w:rsidRPr="00C56281" w:rsidRDefault="00067937" w:rsidP="00DD1B04">
      <w:pPr>
        <w:rPr>
          <w:sz w:val="20"/>
        </w:rPr>
      </w:pPr>
    </w:p>
    <w:sectPr w:rsidR="00067937" w:rsidRPr="00C56281" w:rsidSect="0006793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winkl Cursive Looped">
    <w:panose1 w:val="02000000000000000000"/>
    <w:charset w:val="00"/>
    <w:family w:val="auto"/>
    <w:pitch w:val="variable"/>
    <w:sig w:usb0="00000003" w:usb1="00000001" w:usb2="00000000" w:usb3="00000000" w:csb0="00000001" w:csb1="00000000"/>
  </w:font>
  <w:font w:name="Gotham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32227"/>
    <w:multiLevelType w:val="hybridMultilevel"/>
    <w:tmpl w:val="C7E2A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3D66BC"/>
    <w:multiLevelType w:val="hybridMultilevel"/>
    <w:tmpl w:val="2FAE9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B87A44"/>
    <w:multiLevelType w:val="multilevel"/>
    <w:tmpl w:val="D008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856"/>
    <w:rsid w:val="00067937"/>
    <w:rsid w:val="00111803"/>
    <w:rsid w:val="001C6617"/>
    <w:rsid w:val="002957DD"/>
    <w:rsid w:val="00340B27"/>
    <w:rsid w:val="005371D6"/>
    <w:rsid w:val="005A31B2"/>
    <w:rsid w:val="00705009"/>
    <w:rsid w:val="00721856"/>
    <w:rsid w:val="009A4384"/>
    <w:rsid w:val="00A2613E"/>
    <w:rsid w:val="00A51D8A"/>
    <w:rsid w:val="00B84545"/>
    <w:rsid w:val="00BB210D"/>
    <w:rsid w:val="00BC0148"/>
    <w:rsid w:val="00C56281"/>
    <w:rsid w:val="00DD1B04"/>
    <w:rsid w:val="00E84669"/>
    <w:rsid w:val="00E92202"/>
    <w:rsid w:val="00E950AB"/>
    <w:rsid w:val="00EE1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5B3D"/>
  <w15:chartTrackingRefBased/>
  <w15:docId w15:val="{6AC3D3BD-E24E-48BD-BBA6-98D63FE6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856"/>
    <w:pPr>
      <w:ind w:left="720"/>
      <w:contextualSpacing/>
    </w:pPr>
  </w:style>
  <w:style w:type="paragraph" w:styleId="BalloonText">
    <w:name w:val="Balloon Text"/>
    <w:basedOn w:val="Normal"/>
    <w:link w:val="BalloonTextChar"/>
    <w:uiPriority w:val="99"/>
    <w:semiHidden/>
    <w:unhideWhenUsed/>
    <w:rsid w:val="00BB210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B210D"/>
    <w:rPr>
      <w:rFonts w:ascii="Segoe UI" w:hAnsi="Segoe UI"/>
      <w:sz w:val="18"/>
      <w:szCs w:val="18"/>
    </w:rPr>
  </w:style>
  <w:style w:type="character" w:styleId="Hyperlink">
    <w:name w:val="Hyperlink"/>
    <w:basedOn w:val="DefaultParagraphFont"/>
    <w:uiPriority w:val="99"/>
    <w:semiHidden/>
    <w:unhideWhenUsed/>
    <w:rsid w:val="002957DD"/>
    <w:rPr>
      <w:color w:val="0000FF"/>
      <w:u w:val="single"/>
    </w:rPr>
  </w:style>
  <w:style w:type="paragraph" w:styleId="NoSpacing">
    <w:name w:val="No Spacing"/>
    <w:uiPriority w:val="1"/>
    <w:qFormat/>
    <w:rsid w:val="00DD1B0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Preugschat</dc:creator>
  <cp:keywords/>
  <dc:description/>
  <cp:lastModifiedBy>Gabrielle Preugschat</cp:lastModifiedBy>
  <cp:revision>2</cp:revision>
  <cp:lastPrinted>2020-11-02T14:13:00Z</cp:lastPrinted>
  <dcterms:created xsi:type="dcterms:W3CDTF">2021-11-04T19:24:00Z</dcterms:created>
  <dcterms:modified xsi:type="dcterms:W3CDTF">2021-11-04T19:24:00Z</dcterms:modified>
</cp:coreProperties>
</file>